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1419606916" w:edGrp="everyone"/>
          <w:r w:rsidR="00A874B6">
            <w:rPr>
              <w:rFonts w:asciiTheme="majorHAnsi" w:hAnsiTheme="majorHAnsi"/>
              <w:sz w:val="20"/>
              <w:szCs w:val="20"/>
            </w:rPr>
            <w:t>NHP05 (2014)</w:t>
          </w:r>
          <w:permEnd w:id="1419606916"/>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307516234" w:edGrp="everyone"/>
    <w:p w:rsidR="00AF3758" w:rsidRPr="00592A95" w:rsidRDefault="00411A0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11BF8">
            <w:rPr>
              <w:rFonts w:ascii="MS Gothic" w:eastAsia="MS Gothic" w:hAnsi="MS Gothic" w:hint="eastAsia"/>
            </w:rPr>
            <w:t>☒</w:t>
          </w:r>
        </w:sdtContent>
      </w:sdt>
      <w:permEnd w:id="30751623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43768888" w:edGrp="everyone"/>
    <w:p w:rsidR="001F5E9E" w:rsidRPr="001F5E9E" w:rsidRDefault="00411A04"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44376888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7230450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230450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62215909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215909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411A04"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48839558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8839558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6960714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6071455"/>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39021625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9021625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7549999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499992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1010211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010211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0467416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674164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5355772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355772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56050218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0502187"/>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73188481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3188481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67472450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472450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6549322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549322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208339585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339585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33529911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3529911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58047731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047731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411A04"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7086644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086644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93231811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231811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ermStart w:id="2017285401"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2215  Nursing II</w:t>
          </w:r>
        </w:p>
        <w:permEnd w:id="2017285401"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C3D298FF11CF4C0E8F4562CE33C50C84"/>
        </w:placeholder>
      </w:sdtPr>
      <w:sdtEndPr/>
      <w:sdtContent>
        <w:permStart w:id="1349858666"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Chair, Associate Program; </w:t>
          </w:r>
          <w:hyperlink r:id="rId9" w:history="1">
            <w:r w:rsidRPr="00AB2160">
              <w:rPr>
                <w:rStyle w:val="Hyperlink"/>
                <w:rFonts w:asciiTheme="majorHAnsi" w:hAnsiTheme="majorHAnsi" w:cs="Arial"/>
                <w:sz w:val="20"/>
                <w:szCs w:val="20"/>
              </w:rPr>
              <w:t>rsmiller@astate.edu</w:t>
            </w:r>
          </w:hyperlink>
          <w:r>
            <w:rPr>
              <w:rFonts w:asciiTheme="majorHAnsi" w:hAnsiTheme="majorHAnsi" w:cs="Arial"/>
              <w:sz w:val="20"/>
              <w:szCs w:val="20"/>
            </w:rPr>
            <w:t>; 972-3074</w:t>
          </w:r>
        </w:p>
        <w:permEnd w:id="1349858666"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placeholder>
          <w:docPart w:val="8161072337FE45DCB2E5D34D863DB528"/>
        </w:placeholder>
      </w:sdtPr>
      <w:sdtEndPr/>
      <w:sdtContent>
        <w:permStart w:id="2055812369"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2006</w:t>
          </w:r>
        </w:p>
        <w:permEnd w:id="2055812369"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1568421383"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Associate Degree Nursing students</w:t>
          </w:r>
        </w:p>
        <w:permEnd w:id="1568421383"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284320311"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The course has not offered since 2006</w:t>
          </w:r>
        </w:p>
        <w:permEnd w:id="284320311"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2017682644"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2017682644"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687366878" w:edGrp="everyone"/>
          <w:r w:rsidR="00F11BF8">
            <w:rPr>
              <w:rFonts w:asciiTheme="majorHAnsi" w:hAnsiTheme="majorHAnsi" w:cs="Arial"/>
              <w:sz w:val="20"/>
              <w:szCs w:val="20"/>
            </w:rPr>
            <w:t>No</w:t>
          </w:r>
          <w:permEnd w:id="687366878"/>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699031912"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99031912"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531118921" w:edGrp="everyone"/>
          <w:r w:rsidR="00F11BF8">
            <w:rPr>
              <w:rFonts w:asciiTheme="majorHAnsi" w:hAnsiTheme="majorHAnsi" w:cs="Arial"/>
              <w:sz w:val="20"/>
              <w:szCs w:val="20"/>
            </w:rPr>
            <w:t>Yes</w:t>
          </w:r>
          <w:permEnd w:id="531118921"/>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1326191895" w:edGrp="everyone" w:displacedByCustomXml="prev"/>
        <w:p w:rsidR="00F87DAF" w:rsidRDefault="00F11BF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2213 Nursing II: Medical-Surgical and NRS 221</w:t>
          </w:r>
          <w:permEnd w:id="1326191895"/>
          <w:r>
            <w:rPr>
              <w:rFonts w:asciiTheme="majorHAnsi" w:hAnsiTheme="majorHAnsi" w:cs="Arial"/>
              <w:sz w:val="20"/>
              <w:szCs w:val="20"/>
            </w:rPr>
            <w:t>2 Nursing II: Mental Health were created in 2006 and replaced NRS 2215.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2046575576" w:edGrp="everyone" w:displacedByCustomXml="prev"/>
        <w:p w:rsidR="00F11BF8" w:rsidRDefault="00F11BF8">
          <w:pPr>
            <w:pStyle w:val="Pa407"/>
            <w:spacing w:after="140"/>
            <w:ind w:left="360" w:hanging="360"/>
            <w:jc w:val="both"/>
            <w:rPr>
              <w:color w:val="000000"/>
              <w:sz w:val="16"/>
              <w:szCs w:val="16"/>
            </w:rPr>
          </w:pPr>
          <w:r>
            <w:rPr>
              <w:rStyle w:val="A0"/>
            </w:rPr>
            <w:t>Page 512</w:t>
          </w:r>
        </w:p>
        <w:p w:rsidR="00F11BF8" w:rsidRDefault="00F11BF8">
          <w:pPr>
            <w:pStyle w:val="Pa412"/>
            <w:spacing w:after="260"/>
            <w:ind w:left="360" w:hanging="360"/>
            <w:jc w:val="center"/>
            <w:rPr>
              <w:rFonts w:ascii="Book Antiqua" w:hAnsi="Book Antiqua" w:cs="Book Antiqua"/>
              <w:color w:val="000000"/>
              <w:sz w:val="23"/>
              <w:szCs w:val="23"/>
            </w:rPr>
          </w:pPr>
          <w:r>
            <w:rPr>
              <w:rFonts w:ascii="Book Antiqua" w:hAnsi="Book Antiqua" w:cs="Book Antiqua"/>
              <w:b/>
              <w:bCs/>
              <w:color w:val="000000"/>
              <w:sz w:val="23"/>
              <w:szCs w:val="23"/>
            </w:rPr>
            <w:t xml:space="preserve">SCHOOL OF NURSING </w:t>
          </w:r>
        </w:p>
        <w:p w:rsidR="00F11BF8" w:rsidRDefault="00F11BF8">
          <w:pPr>
            <w:pStyle w:val="Pa406"/>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Nursing (NRS) </w:t>
          </w:r>
        </w:p>
        <w:p w:rsidR="00F11BF8" w:rsidRDefault="00F11BF8">
          <w:pPr>
            <w:pStyle w:val="Pa419"/>
            <w:spacing w:after="100"/>
            <w:ind w:left="360" w:hanging="360"/>
            <w:jc w:val="both"/>
            <w:rPr>
              <w:color w:val="000000"/>
              <w:sz w:val="16"/>
              <w:szCs w:val="16"/>
            </w:rPr>
          </w:pPr>
          <w:r>
            <w:rPr>
              <w:rStyle w:val="A0"/>
              <w:b/>
              <w:bCs/>
            </w:rPr>
            <w:t xml:space="preserve">NRS 1123. Making Connections Nursing </w:t>
          </w:r>
          <w:r>
            <w:rPr>
              <w:rStyle w:val="A0"/>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Spring. </w:t>
          </w:r>
        </w:p>
        <w:p w:rsidR="00F11BF8" w:rsidRDefault="00F11BF8">
          <w:pPr>
            <w:pStyle w:val="Pa419"/>
            <w:spacing w:after="100"/>
            <w:ind w:left="360" w:hanging="360"/>
            <w:jc w:val="both"/>
            <w:rPr>
              <w:color w:val="000000"/>
              <w:sz w:val="16"/>
              <w:szCs w:val="16"/>
            </w:rPr>
          </w:pPr>
          <w:r>
            <w:rPr>
              <w:rStyle w:val="A0"/>
              <w:b/>
              <w:bCs/>
            </w:rPr>
            <w:t xml:space="preserve">NRS 1214. Introduction to Nursing </w:t>
          </w:r>
          <w:r>
            <w:rPr>
              <w:rStyle w:val="A0"/>
            </w:rPr>
            <w:t xml:space="preserve">Introduction to the health care system. Focus on theories and concepts in assisting the individuals in maintaining activities of daily living. Prerequisites, PSY 2513, MATH 1023, BIO 2203, BIO 2201, and ENG 1003. Spring. </w:t>
          </w:r>
        </w:p>
        <w:p w:rsidR="00F11BF8" w:rsidRDefault="00F11BF8">
          <w:pPr>
            <w:pStyle w:val="Pa419"/>
            <w:spacing w:after="100"/>
            <w:ind w:left="360" w:hanging="360"/>
            <w:jc w:val="both"/>
            <w:rPr>
              <w:color w:val="000000"/>
              <w:sz w:val="16"/>
              <w:szCs w:val="16"/>
            </w:rPr>
          </w:pPr>
          <w:r>
            <w:rPr>
              <w:rStyle w:val="A0"/>
              <w:b/>
              <w:bCs/>
            </w:rPr>
            <w:t xml:space="preserve">NRS 1235. Nursing I </w:t>
          </w:r>
          <w:r>
            <w:rPr>
              <w:rStyle w:val="A0"/>
            </w:rPr>
            <w:t xml:space="preserve">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NRS 1214, NRSP 1222, NRS 3392, NRSP 3391 or Corequisites, NRS 1252, NRSP 1243. Fall. </w:t>
          </w:r>
        </w:p>
        <w:p w:rsidR="00F11BF8" w:rsidRDefault="00F11BF8">
          <w:pPr>
            <w:pStyle w:val="Pa419"/>
            <w:spacing w:after="100"/>
            <w:ind w:left="360" w:hanging="360"/>
            <w:jc w:val="both"/>
            <w:rPr>
              <w:color w:val="000000"/>
              <w:sz w:val="16"/>
              <w:szCs w:val="16"/>
            </w:rPr>
          </w:pPr>
          <w:r>
            <w:rPr>
              <w:rStyle w:val="A0"/>
              <w:b/>
              <w:bCs/>
            </w:rPr>
            <w:lastRenderedPageBreak/>
            <w:t xml:space="preserve">NRS 1252. Role Development I </w:t>
          </w:r>
          <w:r>
            <w:rPr>
              <w:rStyle w:val="A0"/>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Corequisites, NRS 1235 and NRSP 1243. Fall. </w:t>
          </w:r>
        </w:p>
        <w:p w:rsidR="00F11BF8" w:rsidRDefault="00F11BF8">
          <w:pPr>
            <w:pStyle w:val="Pa419"/>
            <w:spacing w:after="100"/>
            <w:ind w:left="360" w:hanging="360"/>
            <w:jc w:val="both"/>
            <w:rPr>
              <w:color w:val="000000"/>
              <w:sz w:val="16"/>
              <w:szCs w:val="16"/>
            </w:rPr>
          </w:pPr>
          <w:r>
            <w:rPr>
              <w:rStyle w:val="A0"/>
              <w:b/>
              <w:bCs/>
            </w:rPr>
            <w:t xml:space="preserve">NRS 1411. Clinical Calculations </w:t>
          </w:r>
          <w:r>
            <w:rPr>
              <w:rStyle w:val="A0"/>
            </w:rPr>
            <w:t xml:space="preserve">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Fall, Spring. </w:t>
          </w:r>
        </w:p>
        <w:p w:rsidR="00F11BF8" w:rsidRPr="00F11BF8" w:rsidRDefault="00F11BF8">
          <w:pPr>
            <w:pStyle w:val="Pa419"/>
            <w:spacing w:after="100"/>
            <w:ind w:left="360" w:hanging="360"/>
            <w:jc w:val="both"/>
            <w:rPr>
              <w:b/>
              <w:color w:val="FF0000"/>
              <w:sz w:val="16"/>
              <w:szCs w:val="16"/>
              <w:highlight w:val="yellow"/>
            </w:rPr>
          </w:pPr>
          <w:r w:rsidRPr="00F11BF8">
            <w:rPr>
              <w:rStyle w:val="A0"/>
              <w:b/>
              <w:bCs/>
              <w:color w:val="FF0000"/>
              <w:highlight w:val="yellow"/>
            </w:rPr>
            <w:t xml:space="preserve">NRS 2212. Nursing II Mental Health </w:t>
          </w:r>
          <w:r w:rsidRPr="00F11BF8">
            <w:rPr>
              <w:rStyle w:val="A0"/>
              <w:b/>
              <w:color w:val="FF0000"/>
              <w:highlight w:val="yellow"/>
            </w:rPr>
            <w:t>Continued use of the nursing process, with an empha</w:t>
          </w:r>
          <w:r w:rsidRPr="00F11BF8">
            <w:rPr>
              <w:rStyle w:val="A0"/>
              <w:b/>
              <w:color w:val="FF0000"/>
              <w:highlight w:val="yellow"/>
            </w:rPr>
            <w:softHyphen/>
            <w:t xml:space="preserve">sis on the bio-psycho-social-cultural aspects of individuals and families. Mental health and adult health problems that are usual, expected and have predictable outcomes are studied. Registration restricted to AASN Program. Prerequisites, BIO 2223 and BIO 2221, CIT 1503 or CIS 1043, NRS 2392, NRS 3391, NRS 1235, NRSP 1243, and NRS 1252. Corequisites, NRS 2213, NRSP 2223, and NRS 2251. Spring. </w:t>
          </w:r>
        </w:p>
        <w:p w:rsidR="00F11BF8" w:rsidRPr="00F11BF8" w:rsidRDefault="00F11BF8">
          <w:pPr>
            <w:pStyle w:val="Pa419"/>
            <w:spacing w:after="100"/>
            <w:ind w:left="360" w:hanging="360"/>
            <w:jc w:val="both"/>
            <w:rPr>
              <w:b/>
              <w:color w:val="FF0000"/>
              <w:sz w:val="16"/>
              <w:szCs w:val="16"/>
            </w:rPr>
          </w:pPr>
          <w:r w:rsidRPr="00F11BF8">
            <w:rPr>
              <w:rStyle w:val="A0"/>
              <w:b/>
              <w:bCs/>
              <w:color w:val="FF0000"/>
              <w:highlight w:val="yellow"/>
            </w:rPr>
            <w:t xml:space="preserve">NRS 2213. Nursing II Medical Surgical </w:t>
          </w:r>
          <w:r w:rsidRPr="00F11BF8">
            <w:rPr>
              <w:rStyle w:val="A0"/>
              <w:b/>
              <w:color w:val="FF0000"/>
              <w:highlight w:val="yellow"/>
            </w:rPr>
            <w:t>A focus on clients experiencing conditions that are usual, expected, and have predictable outcomes in a Medical-Surgical setting. Emphasis is on the nursing process with modification and redesign of the plan of care. Spring.</w:t>
          </w:r>
          <w:r w:rsidRPr="00F11BF8">
            <w:rPr>
              <w:rStyle w:val="A0"/>
              <w:b/>
              <w:color w:val="FF0000"/>
            </w:rPr>
            <w:t xml:space="preserve"> </w:t>
          </w:r>
        </w:p>
        <w:p w:rsidR="00F11BF8" w:rsidRDefault="00F11BF8" w:rsidP="003F5D14">
          <w:pPr>
            <w:tabs>
              <w:tab w:val="left" w:pos="360"/>
              <w:tab w:val="left" w:pos="720"/>
            </w:tabs>
            <w:spacing w:after="0" w:line="240" w:lineRule="auto"/>
            <w:rPr>
              <w:rFonts w:asciiTheme="majorHAnsi" w:hAnsiTheme="majorHAnsi" w:cs="Arial"/>
              <w:sz w:val="20"/>
              <w:szCs w:val="20"/>
            </w:rPr>
          </w:pPr>
          <w:r>
            <w:rPr>
              <w:rStyle w:val="A0"/>
              <w:b/>
              <w:bCs/>
            </w:rPr>
            <w:t xml:space="preserve">NRS 2221. Nursing Process Application </w:t>
          </w:r>
          <w:r>
            <w:rPr>
              <w:rStyle w:val="A0"/>
            </w:rPr>
            <w:t xml:space="preserve">Focuses on application of the nursing process and the use of critical thinking and problem solving skills to meet the needs of clients. Registration restricted to Nursing Majors. Prerequisites, NRS 1214, NRS 2314. Demand. </w:t>
          </w:r>
          <w:r>
            <w:rPr>
              <w:rFonts w:asciiTheme="majorHAnsi" w:hAnsiTheme="majorHAnsi" w:cs="Arial"/>
              <w:sz w:val="20"/>
              <w:szCs w:val="20"/>
            </w:rPr>
            <w:t>P</w:t>
          </w:r>
          <w:permEnd w:id="2046575576"/>
          <w:r>
            <w:rPr>
              <w:rFonts w:asciiTheme="majorHAnsi" w:hAnsiTheme="majorHAnsi" w:cs="Arial"/>
              <w:sz w:val="20"/>
              <w:szCs w:val="20"/>
            </w:rPr>
            <w:t xml:space="preserve">age 512 </w:t>
          </w:r>
        </w:p>
        <w:p w:rsidR="003F5D14" w:rsidRDefault="00411A04" w:rsidP="003F5D14">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D5" w:rsidRDefault="00F40AD5" w:rsidP="00AF3758">
      <w:pPr>
        <w:spacing w:after="0" w:line="240" w:lineRule="auto"/>
      </w:pPr>
      <w:r>
        <w:separator/>
      </w:r>
    </w:p>
  </w:endnote>
  <w:endnote w:type="continuationSeparator" w:id="0">
    <w:p w:rsidR="00F40AD5" w:rsidRDefault="00F40A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D5" w:rsidRDefault="00F40AD5" w:rsidP="00AF3758">
      <w:pPr>
        <w:spacing w:after="0" w:line="240" w:lineRule="auto"/>
      </w:pPr>
      <w:r>
        <w:separator/>
      </w:r>
    </w:p>
  </w:footnote>
  <w:footnote w:type="continuationSeparator" w:id="0">
    <w:p w:rsidR="00F40AD5" w:rsidRDefault="00F40AD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D091A"/>
    <w:rsid w:val="003E4F3C"/>
    <w:rsid w:val="003F5D14"/>
    <w:rsid w:val="00400712"/>
    <w:rsid w:val="004072F1"/>
    <w:rsid w:val="00411A04"/>
    <w:rsid w:val="00473252"/>
    <w:rsid w:val="00487771"/>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84F7A"/>
    <w:rsid w:val="008C703B"/>
    <w:rsid w:val="008E6C1C"/>
    <w:rsid w:val="009A529F"/>
    <w:rsid w:val="009C18CD"/>
    <w:rsid w:val="00A01035"/>
    <w:rsid w:val="00A0329C"/>
    <w:rsid w:val="00A16BB1"/>
    <w:rsid w:val="00A34100"/>
    <w:rsid w:val="00A5089E"/>
    <w:rsid w:val="00A56D36"/>
    <w:rsid w:val="00A837F6"/>
    <w:rsid w:val="00A874B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11BF8"/>
    <w:rsid w:val="00F40AD5"/>
    <w:rsid w:val="00F645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7">
    <w:name w:val="Pa407"/>
    <w:basedOn w:val="Normal"/>
    <w:next w:val="Normal"/>
    <w:uiPriority w:val="99"/>
    <w:rsid w:val="00F11BF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F11BF8"/>
    <w:rPr>
      <w:color w:val="000000"/>
      <w:sz w:val="16"/>
      <w:szCs w:val="16"/>
    </w:rPr>
  </w:style>
  <w:style w:type="paragraph" w:customStyle="1" w:styleId="Pa412">
    <w:name w:val="Pa412"/>
    <w:basedOn w:val="Normal"/>
    <w:next w:val="Normal"/>
    <w:uiPriority w:val="99"/>
    <w:rsid w:val="00F11BF8"/>
    <w:pPr>
      <w:autoSpaceDE w:val="0"/>
      <w:autoSpaceDN w:val="0"/>
      <w:adjustRightInd w:val="0"/>
      <w:spacing w:after="0" w:line="241" w:lineRule="atLeast"/>
    </w:pPr>
    <w:rPr>
      <w:rFonts w:ascii="Arial" w:hAnsi="Arial" w:cs="Arial"/>
      <w:sz w:val="24"/>
      <w:szCs w:val="24"/>
    </w:rPr>
  </w:style>
  <w:style w:type="paragraph" w:customStyle="1" w:styleId="Pa406">
    <w:name w:val="Pa406"/>
    <w:basedOn w:val="Normal"/>
    <w:next w:val="Normal"/>
    <w:uiPriority w:val="99"/>
    <w:rsid w:val="00F11BF8"/>
    <w:pPr>
      <w:autoSpaceDE w:val="0"/>
      <w:autoSpaceDN w:val="0"/>
      <w:adjustRightInd w:val="0"/>
      <w:spacing w:after="0" w:line="241" w:lineRule="atLeast"/>
    </w:pPr>
    <w:rPr>
      <w:rFonts w:ascii="Arial" w:hAnsi="Arial" w:cs="Arial"/>
      <w:sz w:val="24"/>
      <w:szCs w:val="24"/>
    </w:rPr>
  </w:style>
  <w:style w:type="paragraph" w:customStyle="1" w:styleId="Pa419">
    <w:name w:val="Pa419"/>
    <w:basedOn w:val="Normal"/>
    <w:next w:val="Normal"/>
    <w:uiPriority w:val="99"/>
    <w:rsid w:val="00F11BF8"/>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7">
    <w:name w:val="Pa407"/>
    <w:basedOn w:val="Normal"/>
    <w:next w:val="Normal"/>
    <w:uiPriority w:val="99"/>
    <w:rsid w:val="00F11BF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F11BF8"/>
    <w:rPr>
      <w:color w:val="000000"/>
      <w:sz w:val="16"/>
      <w:szCs w:val="16"/>
    </w:rPr>
  </w:style>
  <w:style w:type="paragraph" w:customStyle="1" w:styleId="Pa412">
    <w:name w:val="Pa412"/>
    <w:basedOn w:val="Normal"/>
    <w:next w:val="Normal"/>
    <w:uiPriority w:val="99"/>
    <w:rsid w:val="00F11BF8"/>
    <w:pPr>
      <w:autoSpaceDE w:val="0"/>
      <w:autoSpaceDN w:val="0"/>
      <w:adjustRightInd w:val="0"/>
      <w:spacing w:after="0" w:line="241" w:lineRule="atLeast"/>
    </w:pPr>
    <w:rPr>
      <w:rFonts w:ascii="Arial" w:hAnsi="Arial" w:cs="Arial"/>
      <w:sz w:val="24"/>
      <w:szCs w:val="24"/>
    </w:rPr>
  </w:style>
  <w:style w:type="paragraph" w:customStyle="1" w:styleId="Pa406">
    <w:name w:val="Pa406"/>
    <w:basedOn w:val="Normal"/>
    <w:next w:val="Normal"/>
    <w:uiPriority w:val="99"/>
    <w:rsid w:val="00F11BF8"/>
    <w:pPr>
      <w:autoSpaceDE w:val="0"/>
      <w:autoSpaceDN w:val="0"/>
      <w:adjustRightInd w:val="0"/>
      <w:spacing w:after="0" w:line="241" w:lineRule="atLeast"/>
    </w:pPr>
    <w:rPr>
      <w:rFonts w:ascii="Arial" w:hAnsi="Arial" w:cs="Arial"/>
      <w:sz w:val="24"/>
      <w:szCs w:val="24"/>
    </w:rPr>
  </w:style>
  <w:style w:type="paragraph" w:customStyle="1" w:styleId="Pa419">
    <w:name w:val="Pa419"/>
    <w:basedOn w:val="Normal"/>
    <w:next w:val="Normal"/>
    <w:uiPriority w:val="99"/>
    <w:rsid w:val="00F11BF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smiller@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98D07E585449BAB8881FC82E660C4D"/>
        <w:category>
          <w:name w:val="General"/>
          <w:gallery w:val="placeholder"/>
        </w:category>
        <w:types>
          <w:type w:val="bbPlcHdr"/>
        </w:types>
        <w:behaviors>
          <w:behavior w:val="content"/>
        </w:behaviors>
        <w:guid w:val="{1E92D56A-50DC-4BA1-BCCD-7DD07F5778F1}"/>
      </w:docPartPr>
      <w:docPartBody>
        <w:p w:rsidR="00E223B8" w:rsidRDefault="00713AC7" w:rsidP="00713AC7">
          <w:pPr>
            <w:pStyle w:val="FF98D07E585449BAB8881FC82E660C4D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84FD8E4733E46038D3B87AA29A3AB69"/>
        <w:category>
          <w:name w:val="General"/>
          <w:gallery w:val="placeholder"/>
        </w:category>
        <w:types>
          <w:type w:val="bbPlcHdr"/>
        </w:types>
        <w:behaviors>
          <w:behavior w:val="content"/>
        </w:behaviors>
        <w:guid w:val="{828607F2-DE1C-4596-A910-8781C229D6BA}"/>
      </w:docPartPr>
      <w:docPartBody>
        <w:p w:rsidR="00E223B8" w:rsidRDefault="00713AC7" w:rsidP="00713AC7">
          <w:pPr>
            <w:pStyle w:val="484FD8E4733E46038D3B87AA29A3AB69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73016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2014-08-19T20:07:00Z</cp:lastPrinted>
  <dcterms:created xsi:type="dcterms:W3CDTF">2014-09-05T15:04:00Z</dcterms:created>
  <dcterms:modified xsi:type="dcterms:W3CDTF">2014-09-05T15:04:00Z</dcterms:modified>
</cp:coreProperties>
</file>